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67F0" w14:textId="68D58540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1. Tam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Donanımlı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ILCA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Yarış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Teknesi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Malzeme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</w:t>
      </w:r>
      <w:r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Teknik </w:t>
      </w:r>
      <w:proofErr w:type="spellStart"/>
      <w:r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Özellikleri</w:t>
      </w:r>
      <w:proofErr w:type="spellEnd"/>
    </w:p>
    <w:p w14:paraId="0E234313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Satın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alınacak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tekneler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, World Sailing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ILCA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Kuralları’na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,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lisanslı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üretici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tarafından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üretilmiş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hazır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şekilde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teslim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edilecektir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.</w:t>
      </w:r>
    </w:p>
    <w:p w14:paraId="79D0DE0E" w14:textId="77777777" w:rsidR="00FA06B6" w:rsidRPr="00FA06B6" w:rsidRDefault="00FA06B6" w:rsidP="00FA06B6">
      <w:pPr>
        <w:shd w:val="clear" w:color="auto" w:fill="FBFBFB"/>
        <w:spacing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Teklifler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aşağıdaki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kategoriler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için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verilebilecektir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:</w:t>
      </w:r>
    </w:p>
    <w:p w14:paraId="5CE3BB17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ILCA 4 (4.7) + Carbon Upper Mast</w:t>
      </w:r>
    </w:p>
    <w:p w14:paraId="278D52E0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ILCA 6 (Radial) + Carbon Upper Mast</w:t>
      </w:r>
    </w:p>
    <w:p w14:paraId="73B115F7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ILCA 7 (Standard) + Carbon Upper Mast</w:t>
      </w:r>
    </w:p>
    <w:p w14:paraId="6BA4A694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a.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Gövde</w:t>
      </w:r>
      <w:proofErr w:type="spellEnd"/>
    </w:p>
    <w:p w14:paraId="269773BA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ILCA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Uluslararası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Gövdesi</w:t>
      </w:r>
      <w:proofErr w:type="spellEnd"/>
    </w:p>
    <w:p w14:paraId="1B3F7912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Lisanslı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üretici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üretimi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seri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numaralı</w:t>
      </w:r>
      <w:proofErr w:type="spellEnd"/>
    </w:p>
    <w:p w14:paraId="6D145A7D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, son model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üretim</w:t>
      </w:r>
      <w:proofErr w:type="spellEnd"/>
    </w:p>
    <w:p w14:paraId="40E05B08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Kendinden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boşaltmalı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(self-bailer)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sistemli</w:t>
      </w:r>
      <w:proofErr w:type="spellEnd"/>
    </w:p>
    <w:p w14:paraId="7A1111DA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Gövdeye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monte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edilmiş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tüm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aksesuar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donanımları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ile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eksiksiz</w:t>
      </w:r>
      <w:proofErr w:type="spellEnd"/>
    </w:p>
    <w:p w14:paraId="7BE6D120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b. Salma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Dümen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Takımı</w:t>
      </w:r>
      <w:proofErr w:type="spellEnd"/>
    </w:p>
    <w:p w14:paraId="60F1BF6B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salma</w:t>
      </w:r>
      <w:proofErr w:type="spellEnd"/>
    </w:p>
    <w:p w14:paraId="35496362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dümen</w:t>
      </w:r>
      <w:proofErr w:type="spellEnd"/>
    </w:p>
    <w:p w14:paraId="5B767593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Dümen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başlığı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kilit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sistemi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dahil</w:t>
      </w:r>
      <w:proofErr w:type="spellEnd"/>
    </w:p>
    <w:p w14:paraId="6A897379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Karbon tiller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karbon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uzatma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(extension)</w:t>
      </w:r>
    </w:p>
    <w:p w14:paraId="361FD874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Dümen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çantası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(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yastıklı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)</w:t>
      </w:r>
    </w:p>
    <w:p w14:paraId="7EBF9867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c. Direk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 Rig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Donanımı</w:t>
      </w:r>
      <w:proofErr w:type="spellEnd"/>
    </w:p>
    <w:p w14:paraId="1746A573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alt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direk</w:t>
      </w:r>
      <w:proofErr w:type="spellEnd"/>
    </w:p>
    <w:p w14:paraId="0C45F456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Carbon upper mast</w:t>
      </w:r>
    </w:p>
    <w:p w14:paraId="72BB4C9F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bumba</w:t>
      </w:r>
      <w:proofErr w:type="spellEnd"/>
    </w:p>
    <w:p w14:paraId="1677779C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Tüm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bağlantı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elemanları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monte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edilmiş</w:t>
      </w:r>
      <w:proofErr w:type="spellEnd"/>
    </w:p>
    <w:p w14:paraId="00345B4A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standardında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vang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sistemi</w:t>
      </w:r>
      <w:proofErr w:type="spellEnd"/>
    </w:p>
    <w:p w14:paraId="739EE186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standardında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makara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blok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sistemi</w:t>
      </w:r>
      <w:proofErr w:type="spellEnd"/>
    </w:p>
    <w:p w14:paraId="313EC200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Tam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ip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seti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(fully spliced rope kit)</w:t>
      </w:r>
    </w:p>
    <w:p w14:paraId="4FA546A7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ç.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Yelken</w:t>
      </w:r>
      <w:proofErr w:type="spellEnd"/>
    </w:p>
    <w:p w14:paraId="1294478B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ILCA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Kuralları’na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resmi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ölçüm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bandrollü</w:t>
      </w:r>
      <w:proofErr w:type="spellEnd"/>
    </w:p>
    <w:p w14:paraId="5D894EED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Sınıfına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uygun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(ILCA 4 / 6 / 7)</w:t>
      </w:r>
    </w:p>
    <w:p w14:paraId="77A5B31C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standardında</w:t>
      </w:r>
      <w:proofErr w:type="spellEnd"/>
    </w:p>
    <w:p w14:paraId="2AD53149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lastRenderedPageBreak/>
        <w:t xml:space="preserve">d.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Donanım</w:t>
      </w:r>
      <w:proofErr w:type="spellEnd"/>
    </w:p>
    <w:p w14:paraId="4FD07797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Tüm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makaralar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,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kilitler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elastik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sistemler</w:t>
      </w:r>
      <w:proofErr w:type="spellEnd"/>
    </w:p>
    <w:p w14:paraId="0B88ACEE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Yarışa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hazır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eksiksiz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trim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sistemleri</w:t>
      </w:r>
      <w:proofErr w:type="spellEnd"/>
    </w:p>
    <w:p w14:paraId="155EEE78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Gövde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üzerine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monte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edilmiş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tam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donanım</w:t>
      </w:r>
      <w:proofErr w:type="spellEnd"/>
    </w:p>
    <w:p w14:paraId="75EF3A6C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 xml:space="preserve">e. </w:t>
      </w:r>
      <w:proofErr w:type="spellStart"/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Aksesuarlar</w:t>
      </w:r>
      <w:proofErr w:type="spellEnd"/>
    </w:p>
    <w:p w14:paraId="75A1305A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Galvanizli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tekerlekli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tekne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arabası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(stacking trolley)</w:t>
      </w:r>
    </w:p>
    <w:p w14:paraId="43C8D4EC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Mast bag</w:t>
      </w:r>
    </w:p>
    <w:p w14:paraId="0A9D2EB0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Deck cover</w:t>
      </w:r>
    </w:p>
    <w:p w14:paraId="4B14DE51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Hull cover</w:t>
      </w:r>
    </w:p>
    <w:p w14:paraId="7AA1B518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Foil bag</w:t>
      </w:r>
    </w:p>
    <w:p w14:paraId="28AD5A99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b/>
          <w:bCs/>
          <w:color w:val="0432FF"/>
          <w:sz w:val="24"/>
          <w:szCs w:val="24"/>
          <w:lang w:val="en-AU" w:eastAsia="tr-TR"/>
        </w:rPr>
        <w:t>f. Garanti</w:t>
      </w:r>
    </w:p>
    <w:p w14:paraId="1D79633F" w14:textId="7777777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Symbol" w:eastAsia="Times New Roman" w:hAnsi="Symbol" w:cs="Times New Roman"/>
          <w:color w:val="000000"/>
          <w:sz w:val="20"/>
          <w:szCs w:val="20"/>
          <w:lang w:val="en-AU" w:eastAsia="tr-TR"/>
        </w:rPr>
        <w:t>·</w:t>
      </w:r>
      <w:r w:rsidRPr="00FA06B6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tr-TR"/>
        </w:rPr>
        <w:t>       </w:t>
      </w: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Garanti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üretim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ve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malzeme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hatalarını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 xml:space="preserve"> </w:t>
      </w:r>
      <w:proofErr w:type="spellStart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kapsayacaktır</w:t>
      </w:r>
      <w:proofErr w:type="spellEnd"/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.</w:t>
      </w:r>
    </w:p>
    <w:p w14:paraId="31A407F1" w14:textId="46AFE857" w:rsidR="00FA06B6" w:rsidRPr="00FA06B6" w:rsidRDefault="00FA06B6" w:rsidP="00FA06B6">
      <w:pPr>
        <w:shd w:val="clear" w:color="auto" w:fill="FBFBFB"/>
        <w:spacing w:line="240" w:lineRule="auto"/>
        <w:ind w:left="426" w:hanging="360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  </w:t>
      </w:r>
    </w:p>
    <w:p w14:paraId="7CD16D7B" w14:textId="77777777" w:rsidR="00FA06B6" w:rsidRPr="00FA06B6" w:rsidRDefault="00FA06B6" w:rsidP="00FA06B6">
      <w:pPr>
        <w:shd w:val="clear" w:color="auto" w:fill="FBFBFB"/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FA06B6">
        <w:rPr>
          <w:rFonts w:ascii="Tahoma" w:eastAsia="Times New Roman" w:hAnsi="Tahoma" w:cs="Tahoma"/>
          <w:color w:val="000000"/>
          <w:sz w:val="24"/>
          <w:szCs w:val="24"/>
          <w:lang w:val="en-AU" w:eastAsia="tr-TR"/>
        </w:rPr>
        <w:t> </w:t>
      </w:r>
    </w:p>
    <w:p w14:paraId="4B5A8347" w14:textId="77777777" w:rsidR="001348FF" w:rsidRDefault="001348FF"/>
    <w:sectPr w:rsidR="0013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6"/>
    <w:rsid w:val="000D29EB"/>
    <w:rsid w:val="001348FF"/>
    <w:rsid w:val="0066333C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C49B"/>
  <w15:chartTrackingRefBased/>
  <w15:docId w15:val="{57A66B5B-FD96-4DFF-A587-B61FE6FB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06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6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06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06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06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06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06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06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06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06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0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1509</Characters>
  <Application>Microsoft Office Word</Application>
  <DocSecurity>0</DocSecurity>
  <Lines>50</Lines>
  <Paragraphs>47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2026-03-03T15:59:00Z</dcterms:created>
  <dcterms:modified xsi:type="dcterms:W3CDTF">2026-03-03T15:59:00Z</dcterms:modified>
</cp:coreProperties>
</file>