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3B761" w14:textId="2F7C8EB9" w:rsidR="00DA3F84" w:rsidRPr="00660B75" w:rsidRDefault="00DA3F84" w:rsidP="00197650">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val="tr-TR" w:eastAsia="en-GB"/>
          <w14:ligatures w14:val="none"/>
        </w:rPr>
      </w:pPr>
      <w:r w:rsidRPr="00660B75">
        <w:rPr>
          <w:rFonts w:ascii="Times New Roman" w:eastAsia="Times New Roman" w:hAnsi="Times New Roman" w:cs="Times New Roman"/>
          <w:b/>
          <w:bCs/>
          <w:kern w:val="0"/>
          <w:sz w:val="27"/>
          <w:szCs w:val="27"/>
          <w:lang w:val="tr-TR" w:eastAsia="en-GB"/>
          <w14:ligatures w14:val="none"/>
        </w:rPr>
        <w:t>DURUŞMALAR İÇİN GÖZLEMCİ FORMU</w:t>
      </w:r>
    </w:p>
    <w:p w14:paraId="0D3B02AD" w14:textId="272480F3" w:rsidR="00DA3F84" w:rsidRPr="00660B75" w:rsidRDefault="00DA3F84" w:rsidP="00DA3F84">
      <w:pPr>
        <w:spacing w:before="100" w:beforeAutospacing="1" w:after="100" w:afterAutospacing="1" w:line="240" w:lineRule="auto"/>
        <w:outlineLvl w:val="2"/>
        <w:rPr>
          <w:rFonts w:ascii="Times New Roman" w:eastAsia="Times New Roman" w:hAnsi="Times New Roman" w:cs="Times New Roman"/>
          <w:b/>
          <w:bCs/>
          <w:kern w:val="0"/>
          <w:sz w:val="27"/>
          <w:szCs w:val="27"/>
          <w:lang w:val="tr-TR" w:eastAsia="en-GB"/>
          <w14:ligatures w14:val="none"/>
        </w:rPr>
      </w:pPr>
      <w:r w:rsidRPr="00660B75">
        <w:rPr>
          <w:rFonts w:ascii="Times New Roman" w:eastAsia="Times New Roman" w:hAnsi="Times New Roman" w:cs="Times New Roman"/>
          <w:b/>
          <w:bCs/>
          <w:kern w:val="0"/>
          <w:sz w:val="27"/>
          <w:szCs w:val="27"/>
          <w:lang w:val="tr-TR" w:eastAsia="en-GB"/>
          <w14:ligatures w14:val="none"/>
        </w:rPr>
        <w:t>Duruşmalara Katılan Gözlemciler İçin Bilgi</w:t>
      </w:r>
    </w:p>
    <w:p w14:paraId="2BE25CCC" w14:textId="120CE6B6" w:rsidR="00DA3F84" w:rsidRPr="00660B75" w:rsidRDefault="00DA3F84" w:rsidP="00DA3F84">
      <w:pPr>
        <w:spacing w:before="100" w:beforeAutospacing="1" w:after="100" w:afterAutospacing="1" w:line="240" w:lineRule="auto"/>
        <w:rPr>
          <w:rFonts w:ascii="Times New Roman" w:eastAsia="Times New Roman" w:hAnsi="Times New Roman" w:cs="Times New Roman"/>
          <w:kern w:val="0"/>
          <w:sz w:val="24"/>
          <w:szCs w:val="24"/>
          <w:lang w:val="tr-TR" w:eastAsia="en-GB"/>
          <w14:ligatures w14:val="none"/>
        </w:rPr>
      </w:pPr>
      <w:r w:rsidRPr="00660B75">
        <w:rPr>
          <w:rFonts w:ascii="Times New Roman" w:eastAsia="Times New Roman" w:hAnsi="Times New Roman" w:cs="Times New Roman"/>
          <w:kern w:val="0"/>
          <w:sz w:val="24"/>
          <w:szCs w:val="24"/>
          <w:lang w:val="tr-TR" w:eastAsia="en-GB"/>
          <w14:ligatures w14:val="none"/>
        </w:rPr>
        <w:t xml:space="preserve">Her duruşmaya katılan gözlemciden bu belgeyi okuması, imzalaması ve </w:t>
      </w:r>
      <w:r w:rsidR="00BB7B89" w:rsidRPr="00660B75">
        <w:rPr>
          <w:rFonts w:ascii="Times New Roman" w:eastAsia="Times New Roman" w:hAnsi="Times New Roman" w:cs="Times New Roman"/>
          <w:kern w:val="0"/>
          <w:sz w:val="24"/>
          <w:szCs w:val="24"/>
          <w:lang w:val="tr-TR" w:eastAsia="en-GB"/>
          <w14:ligatures w14:val="none"/>
        </w:rPr>
        <w:t>Jüri</w:t>
      </w:r>
      <w:r w:rsidRPr="00660B75">
        <w:rPr>
          <w:rFonts w:ascii="Times New Roman" w:eastAsia="Times New Roman" w:hAnsi="Times New Roman" w:cs="Times New Roman"/>
          <w:kern w:val="0"/>
          <w:sz w:val="24"/>
          <w:szCs w:val="24"/>
          <w:lang w:val="tr-TR" w:eastAsia="en-GB"/>
          <w14:ligatures w14:val="none"/>
        </w:rPr>
        <w:t xml:space="preserve"> veya Protesto Kurulu veya Panel Başkanına geri vermesi istenmektedir. Bu belge, duruşma dosyalarıyla birlikte saklanacaktır.</w:t>
      </w:r>
    </w:p>
    <w:p w14:paraId="260ECF8F" w14:textId="77777777" w:rsidR="00DA3F84" w:rsidRPr="00660B75" w:rsidRDefault="00DA3F84" w:rsidP="00DA3F84">
      <w:pPr>
        <w:spacing w:before="100" w:beforeAutospacing="1" w:after="100" w:afterAutospacing="1" w:line="240" w:lineRule="auto"/>
        <w:outlineLvl w:val="3"/>
        <w:rPr>
          <w:rFonts w:ascii="Times New Roman" w:eastAsia="Times New Roman" w:hAnsi="Times New Roman" w:cs="Times New Roman"/>
          <w:b/>
          <w:bCs/>
          <w:kern w:val="0"/>
          <w:sz w:val="24"/>
          <w:szCs w:val="24"/>
          <w:lang w:val="tr-TR" w:eastAsia="en-GB"/>
          <w14:ligatures w14:val="none"/>
        </w:rPr>
      </w:pPr>
      <w:r w:rsidRPr="00660B75">
        <w:rPr>
          <w:rFonts w:ascii="Times New Roman" w:eastAsia="Times New Roman" w:hAnsi="Times New Roman" w:cs="Times New Roman"/>
          <w:b/>
          <w:bCs/>
          <w:kern w:val="0"/>
          <w:sz w:val="24"/>
          <w:szCs w:val="24"/>
          <w:lang w:val="tr-TR" w:eastAsia="en-GB"/>
          <w14:ligatures w14:val="none"/>
        </w:rPr>
        <w:t>1. Gözlemciler</w:t>
      </w:r>
    </w:p>
    <w:p w14:paraId="213D6570" w14:textId="3C85DC38" w:rsidR="00DA3F84" w:rsidRPr="00660B75" w:rsidRDefault="00DA3F84" w:rsidP="00DA3F84">
      <w:pPr>
        <w:spacing w:before="100" w:beforeAutospacing="1" w:after="100" w:afterAutospacing="1" w:line="240" w:lineRule="auto"/>
        <w:rPr>
          <w:rFonts w:ascii="Times New Roman" w:eastAsia="Times New Roman" w:hAnsi="Times New Roman" w:cs="Times New Roman"/>
          <w:kern w:val="0"/>
          <w:sz w:val="24"/>
          <w:szCs w:val="24"/>
          <w:lang w:val="tr-TR" w:eastAsia="en-GB"/>
          <w14:ligatures w14:val="none"/>
        </w:rPr>
      </w:pPr>
      <w:r w:rsidRPr="00660B75">
        <w:rPr>
          <w:rFonts w:ascii="Times New Roman" w:eastAsia="Times New Roman" w:hAnsi="Times New Roman" w:cs="Times New Roman"/>
          <w:kern w:val="0"/>
          <w:sz w:val="24"/>
          <w:szCs w:val="24"/>
          <w:lang w:val="tr-TR" w:eastAsia="en-GB"/>
          <w14:ligatures w14:val="none"/>
        </w:rPr>
        <w:t xml:space="preserve">1.1 Gözlemcilerin katılımı her zaman Jüri Başkanı veya Panel Başkanının takdirine bağlıdır ve herhangi bir gözlemci her zaman </w:t>
      </w:r>
      <w:r w:rsidR="00BB7B89" w:rsidRPr="00660B75">
        <w:rPr>
          <w:rFonts w:ascii="Times New Roman" w:eastAsia="Times New Roman" w:hAnsi="Times New Roman" w:cs="Times New Roman"/>
          <w:kern w:val="0"/>
          <w:sz w:val="24"/>
          <w:szCs w:val="24"/>
          <w:lang w:val="tr-TR" w:eastAsia="en-GB"/>
          <w14:ligatures w14:val="none"/>
        </w:rPr>
        <w:t>Jüri</w:t>
      </w:r>
      <w:r w:rsidRPr="00660B75">
        <w:rPr>
          <w:rFonts w:ascii="Times New Roman" w:eastAsia="Times New Roman" w:hAnsi="Times New Roman" w:cs="Times New Roman"/>
          <w:kern w:val="0"/>
          <w:sz w:val="24"/>
          <w:szCs w:val="24"/>
          <w:lang w:val="tr-TR" w:eastAsia="en-GB"/>
          <w14:ligatures w14:val="none"/>
        </w:rPr>
        <w:t xml:space="preserve"> Başkanı veya Panel Başkanının talimatlarına uymak zorundadır.</w:t>
      </w:r>
    </w:p>
    <w:p w14:paraId="4B692DEA" w14:textId="77777777" w:rsidR="00DA3F84" w:rsidRPr="00660B75" w:rsidRDefault="00DA3F84" w:rsidP="00DA3F84">
      <w:pPr>
        <w:spacing w:before="100" w:beforeAutospacing="1" w:after="100" w:afterAutospacing="1" w:line="240" w:lineRule="auto"/>
        <w:rPr>
          <w:rFonts w:ascii="Times New Roman" w:eastAsia="Times New Roman" w:hAnsi="Times New Roman" w:cs="Times New Roman"/>
          <w:kern w:val="0"/>
          <w:sz w:val="24"/>
          <w:szCs w:val="24"/>
          <w:lang w:val="tr-TR" w:eastAsia="en-GB"/>
          <w14:ligatures w14:val="none"/>
        </w:rPr>
      </w:pPr>
      <w:r w:rsidRPr="00660B75">
        <w:rPr>
          <w:rFonts w:ascii="Times New Roman" w:eastAsia="Times New Roman" w:hAnsi="Times New Roman" w:cs="Times New Roman"/>
          <w:kern w:val="0"/>
          <w:sz w:val="24"/>
          <w:szCs w:val="24"/>
          <w:lang w:val="tr-TR" w:eastAsia="en-GB"/>
          <w14:ligatures w14:val="none"/>
        </w:rPr>
        <w:t>1.2 Bir taraf, duruşmaya katılan bir gözlemciye itiraz edebilir ve Jüri Başkanı veya Panel Başkanı, gözlemcinin duruşmaya katılmasının uygun olup olmadığını belirler ve katılmasına veya duruşmadan çıkarılmasına karar verir.</w:t>
      </w:r>
    </w:p>
    <w:p w14:paraId="1D1334A4" w14:textId="6FD6B34E" w:rsidR="00DA3F84" w:rsidRPr="00660B75" w:rsidRDefault="00DA3F84" w:rsidP="00DA3F84">
      <w:pPr>
        <w:spacing w:before="100" w:beforeAutospacing="1" w:after="100" w:afterAutospacing="1" w:line="240" w:lineRule="auto"/>
        <w:rPr>
          <w:rFonts w:ascii="Times New Roman" w:eastAsia="Times New Roman" w:hAnsi="Times New Roman" w:cs="Times New Roman"/>
          <w:kern w:val="0"/>
          <w:sz w:val="24"/>
          <w:szCs w:val="24"/>
          <w:lang w:val="tr-TR" w:eastAsia="en-GB"/>
          <w14:ligatures w14:val="none"/>
        </w:rPr>
      </w:pPr>
      <w:r w:rsidRPr="00660B75">
        <w:rPr>
          <w:rFonts w:ascii="Times New Roman" w:eastAsia="Times New Roman" w:hAnsi="Times New Roman" w:cs="Times New Roman"/>
          <w:kern w:val="0"/>
          <w:sz w:val="24"/>
          <w:szCs w:val="24"/>
          <w:lang w:val="tr-TR" w:eastAsia="en-GB"/>
          <w14:ligatures w14:val="none"/>
        </w:rPr>
        <w:t xml:space="preserve">1.3 </w:t>
      </w:r>
      <w:r w:rsidR="00E532C6" w:rsidRPr="00660B75">
        <w:rPr>
          <w:rFonts w:ascii="Times New Roman" w:eastAsia="Times New Roman" w:hAnsi="Times New Roman" w:cs="Times New Roman"/>
          <w:kern w:val="0"/>
          <w:sz w:val="24"/>
          <w:szCs w:val="24"/>
          <w:lang w:val="tr-TR" w:eastAsia="en-GB"/>
          <w14:ligatures w14:val="none"/>
        </w:rPr>
        <w:t>Jüri</w:t>
      </w:r>
      <w:bookmarkStart w:id="0" w:name="_GoBack"/>
      <w:bookmarkEnd w:id="0"/>
      <w:r w:rsidRPr="00660B75">
        <w:rPr>
          <w:rFonts w:ascii="Times New Roman" w:eastAsia="Times New Roman" w:hAnsi="Times New Roman" w:cs="Times New Roman"/>
          <w:kern w:val="0"/>
          <w:sz w:val="24"/>
          <w:szCs w:val="24"/>
          <w:lang w:val="tr-TR" w:eastAsia="en-GB"/>
          <w14:ligatures w14:val="none"/>
        </w:rPr>
        <w:t xml:space="preserve"> Başkanı veya Panel Başkanı, bir gözlemcinin duruşmaya katılma iznini her zaman iptal edebilir.</w:t>
      </w:r>
    </w:p>
    <w:p w14:paraId="04D727C3" w14:textId="77777777" w:rsidR="00DA3F84" w:rsidRPr="00660B75" w:rsidRDefault="00DA3F84" w:rsidP="00DA3F84">
      <w:pPr>
        <w:spacing w:before="100" w:beforeAutospacing="1" w:after="100" w:afterAutospacing="1" w:line="240" w:lineRule="auto"/>
        <w:outlineLvl w:val="3"/>
        <w:rPr>
          <w:rFonts w:ascii="Times New Roman" w:eastAsia="Times New Roman" w:hAnsi="Times New Roman" w:cs="Times New Roman"/>
          <w:b/>
          <w:bCs/>
          <w:kern w:val="0"/>
          <w:sz w:val="24"/>
          <w:szCs w:val="24"/>
          <w:lang w:val="tr-TR" w:eastAsia="en-GB"/>
          <w14:ligatures w14:val="none"/>
        </w:rPr>
      </w:pPr>
      <w:r w:rsidRPr="00660B75">
        <w:rPr>
          <w:rFonts w:ascii="Times New Roman" w:eastAsia="Times New Roman" w:hAnsi="Times New Roman" w:cs="Times New Roman"/>
          <w:b/>
          <w:bCs/>
          <w:kern w:val="0"/>
          <w:sz w:val="24"/>
          <w:szCs w:val="24"/>
          <w:lang w:val="tr-TR" w:eastAsia="en-GB"/>
          <w14:ligatures w14:val="none"/>
        </w:rPr>
        <w:t>2. Gözlemcilerin davranışları</w:t>
      </w:r>
    </w:p>
    <w:p w14:paraId="4D1D0F73" w14:textId="30B14266" w:rsidR="00DA3F84" w:rsidRPr="00660B75" w:rsidRDefault="00DA3F84" w:rsidP="00DA3F84">
      <w:pPr>
        <w:spacing w:before="100" w:beforeAutospacing="1" w:after="100" w:afterAutospacing="1" w:line="240" w:lineRule="auto"/>
        <w:rPr>
          <w:rFonts w:ascii="Times New Roman" w:eastAsia="Times New Roman" w:hAnsi="Times New Roman" w:cs="Times New Roman"/>
          <w:kern w:val="0"/>
          <w:sz w:val="24"/>
          <w:szCs w:val="24"/>
          <w:lang w:val="tr-TR" w:eastAsia="en-GB"/>
          <w14:ligatures w14:val="none"/>
        </w:rPr>
      </w:pPr>
      <w:r w:rsidRPr="00660B75">
        <w:rPr>
          <w:rFonts w:ascii="Times New Roman" w:eastAsia="Times New Roman" w:hAnsi="Times New Roman" w:cs="Times New Roman"/>
          <w:kern w:val="0"/>
          <w:sz w:val="24"/>
          <w:szCs w:val="24"/>
          <w:lang w:val="tr-TR" w:eastAsia="en-GB"/>
          <w14:ligatures w14:val="none"/>
        </w:rPr>
        <w:t xml:space="preserve">2.1 Elektronik ekipmanlar (telefonlar, kameralar veya herhangi bir kayıt cihazı </w:t>
      </w:r>
      <w:r w:rsidR="004570FF" w:rsidRPr="00660B75">
        <w:rPr>
          <w:rFonts w:ascii="Times New Roman" w:eastAsia="Times New Roman" w:hAnsi="Times New Roman" w:cs="Times New Roman"/>
          <w:kern w:val="0"/>
          <w:sz w:val="24"/>
          <w:szCs w:val="24"/>
          <w:lang w:val="tr-TR" w:eastAsia="en-GB"/>
          <w14:ligatures w14:val="none"/>
        </w:rPr>
        <w:t>dâhil</w:t>
      </w:r>
      <w:r w:rsidRPr="00660B75">
        <w:rPr>
          <w:rFonts w:ascii="Times New Roman" w:eastAsia="Times New Roman" w:hAnsi="Times New Roman" w:cs="Times New Roman"/>
          <w:kern w:val="0"/>
          <w:sz w:val="24"/>
          <w:szCs w:val="24"/>
          <w:lang w:val="tr-TR" w:eastAsia="en-GB"/>
          <w14:ligatures w14:val="none"/>
        </w:rPr>
        <w:t>) Duruşma Odasında her zaman kapalı olacaktır.</w:t>
      </w:r>
    </w:p>
    <w:p w14:paraId="6EE67DAD" w14:textId="7A53968D" w:rsidR="00DA3F84" w:rsidRPr="00660B75" w:rsidRDefault="00DA3F84" w:rsidP="00DA3F84">
      <w:pPr>
        <w:spacing w:before="100" w:beforeAutospacing="1" w:after="100" w:afterAutospacing="1" w:line="240" w:lineRule="auto"/>
        <w:rPr>
          <w:rFonts w:ascii="Times New Roman" w:eastAsia="Times New Roman" w:hAnsi="Times New Roman" w:cs="Times New Roman"/>
          <w:kern w:val="0"/>
          <w:sz w:val="24"/>
          <w:szCs w:val="24"/>
          <w:lang w:val="tr-TR" w:eastAsia="en-GB"/>
          <w14:ligatures w14:val="none"/>
        </w:rPr>
      </w:pPr>
      <w:r w:rsidRPr="00660B75">
        <w:rPr>
          <w:rFonts w:ascii="Times New Roman" w:eastAsia="Times New Roman" w:hAnsi="Times New Roman" w:cs="Times New Roman"/>
          <w:kern w:val="0"/>
          <w:sz w:val="24"/>
          <w:szCs w:val="24"/>
          <w:lang w:val="tr-TR" w:eastAsia="en-GB"/>
          <w14:ligatures w14:val="none"/>
        </w:rPr>
        <w:t xml:space="preserve">2.2 </w:t>
      </w:r>
      <w:r w:rsidR="004570FF" w:rsidRPr="00660B75">
        <w:rPr>
          <w:rFonts w:ascii="Times New Roman" w:eastAsia="Times New Roman" w:hAnsi="Times New Roman" w:cs="Times New Roman"/>
          <w:kern w:val="0"/>
          <w:sz w:val="24"/>
          <w:szCs w:val="24"/>
          <w:lang w:val="tr-TR" w:eastAsia="en-GB"/>
          <w14:ligatures w14:val="none"/>
        </w:rPr>
        <w:t>Jüri</w:t>
      </w:r>
      <w:r w:rsidRPr="00660B75">
        <w:rPr>
          <w:rFonts w:ascii="Times New Roman" w:eastAsia="Times New Roman" w:hAnsi="Times New Roman" w:cs="Times New Roman"/>
          <w:kern w:val="0"/>
          <w:sz w:val="24"/>
          <w:szCs w:val="24"/>
          <w:lang w:val="tr-TR" w:eastAsia="en-GB"/>
          <w14:ligatures w14:val="none"/>
        </w:rPr>
        <w:t xml:space="preserve"> Başkanı veya Panel Başkanı tarafından izin verilmedikçe, Duruşma Odasında taraflar, tanıklar ve/veya gözlemciler arasında iletişim kurulması yasaktır.</w:t>
      </w:r>
    </w:p>
    <w:p w14:paraId="1B7039F4" w14:textId="7AECC312" w:rsidR="00DA3F84" w:rsidRPr="00660B75" w:rsidRDefault="00DA3F84" w:rsidP="00DA3F84">
      <w:pPr>
        <w:spacing w:before="100" w:beforeAutospacing="1" w:after="100" w:afterAutospacing="1" w:line="240" w:lineRule="auto"/>
        <w:rPr>
          <w:rFonts w:ascii="Times New Roman" w:eastAsia="Times New Roman" w:hAnsi="Times New Roman" w:cs="Times New Roman"/>
          <w:kern w:val="0"/>
          <w:sz w:val="24"/>
          <w:szCs w:val="24"/>
          <w:lang w:val="tr-TR" w:eastAsia="en-GB"/>
          <w14:ligatures w14:val="none"/>
        </w:rPr>
      </w:pPr>
      <w:r w:rsidRPr="00660B75">
        <w:rPr>
          <w:rFonts w:ascii="Times New Roman" w:eastAsia="Times New Roman" w:hAnsi="Times New Roman" w:cs="Times New Roman"/>
          <w:kern w:val="0"/>
          <w:sz w:val="24"/>
          <w:szCs w:val="24"/>
          <w:lang w:val="tr-TR" w:eastAsia="en-GB"/>
          <w14:ligatures w14:val="none"/>
        </w:rPr>
        <w:t xml:space="preserve">2.3 RRS 63.3(a) kuralına dikkat çekilmektedir, bu kural, Uluslararası Jürinin (protesto kurulunun) üyeleri hariç tanıkların, ifade vermedikleri sürece duruşmadan çıkarılacağını belirtmektedir. Eğer bir gözlemci, tanık olduğunu veya olabileceğini biliyorsa, bunu duruşmanın başında </w:t>
      </w:r>
      <w:proofErr w:type="spellStart"/>
      <w:r w:rsidRPr="00660B75">
        <w:rPr>
          <w:rFonts w:ascii="Times New Roman" w:eastAsia="Times New Roman" w:hAnsi="Times New Roman" w:cs="Times New Roman"/>
          <w:kern w:val="0"/>
          <w:sz w:val="24"/>
          <w:szCs w:val="24"/>
          <w:lang w:val="tr-TR" w:eastAsia="en-GB"/>
          <w14:ligatures w14:val="none"/>
        </w:rPr>
        <w:t>Juri</w:t>
      </w:r>
      <w:proofErr w:type="spellEnd"/>
      <w:r w:rsidRPr="00660B75">
        <w:rPr>
          <w:rFonts w:ascii="Times New Roman" w:eastAsia="Times New Roman" w:hAnsi="Times New Roman" w:cs="Times New Roman"/>
          <w:kern w:val="0"/>
          <w:sz w:val="24"/>
          <w:szCs w:val="24"/>
          <w:lang w:val="tr-TR" w:eastAsia="en-GB"/>
          <w14:ligatures w14:val="none"/>
        </w:rPr>
        <w:t xml:space="preserve"> Başkanına veya Panel Başkanına bildirmelidir.</w:t>
      </w:r>
    </w:p>
    <w:p w14:paraId="3C1D9915" w14:textId="77777777" w:rsidR="00DA3F84" w:rsidRPr="00660B75" w:rsidRDefault="00DA3F84" w:rsidP="00DA3F84">
      <w:pPr>
        <w:spacing w:before="100" w:beforeAutospacing="1" w:after="100" w:afterAutospacing="1" w:line="240" w:lineRule="auto"/>
        <w:rPr>
          <w:rFonts w:ascii="Times New Roman" w:eastAsia="Times New Roman" w:hAnsi="Times New Roman" w:cs="Times New Roman"/>
          <w:kern w:val="0"/>
          <w:sz w:val="24"/>
          <w:szCs w:val="24"/>
          <w:lang w:val="tr-TR" w:eastAsia="en-GB"/>
          <w14:ligatures w14:val="none"/>
        </w:rPr>
      </w:pPr>
      <w:r w:rsidRPr="00660B75">
        <w:rPr>
          <w:rFonts w:ascii="Times New Roman" w:eastAsia="Times New Roman" w:hAnsi="Times New Roman" w:cs="Times New Roman"/>
          <w:kern w:val="0"/>
          <w:sz w:val="24"/>
          <w:szCs w:val="24"/>
          <w:lang w:val="tr-TR" w:eastAsia="en-GB"/>
          <w14:ligatures w14:val="none"/>
        </w:rPr>
        <w:t>Bu metnin altında, gözlemcilerin isimleri, rolleri ve imzalarının bulunduğu bir tablo yer almaktadır:</w:t>
      </w:r>
    </w:p>
    <w:tbl>
      <w:tblPr>
        <w:tblStyle w:val="TabloKlavuzu"/>
        <w:tblW w:w="0" w:type="auto"/>
        <w:tblLook w:val="04A0" w:firstRow="1" w:lastRow="0" w:firstColumn="1" w:lastColumn="0" w:noHBand="0" w:noVBand="1"/>
      </w:tblPr>
      <w:tblGrid>
        <w:gridCol w:w="3005"/>
        <w:gridCol w:w="3005"/>
        <w:gridCol w:w="3006"/>
      </w:tblGrid>
      <w:tr w:rsidR="00DA3F84" w:rsidRPr="00660B75" w14:paraId="04E52467" w14:textId="77777777" w:rsidTr="00DA3F84">
        <w:tc>
          <w:tcPr>
            <w:tcW w:w="3005" w:type="dxa"/>
          </w:tcPr>
          <w:p w14:paraId="7A1A7495" w14:textId="2695D9ED" w:rsidR="00DA3F84" w:rsidRPr="00660B75" w:rsidRDefault="00DA3F84" w:rsidP="00DA3F84">
            <w:pPr>
              <w:rPr>
                <w:rFonts w:ascii="Times New Roman" w:eastAsia="Times New Roman" w:hAnsi="Times New Roman" w:cs="Times New Roman"/>
                <w:b/>
                <w:bCs/>
                <w:kern w:val="0"/>
                <w:sz w:val="24"/>
                <w:szCs w:val="24"/>
                <w:lang w:val="tr-TR" w:eastAsia="en-GB"/>
                <w14:ligatures w14:val="none"/>
              </w:rPr>
            </w:pPr>
            <w:r w:rsidRPr="00660B75">
              <w:rPr>
                <w:rFonts w:ascii="Times New Roman" w:eastAsia="Times New Roman" w:hAnsi="Times New Roman" w:cs="Times New Roman"/>
                <w:b/>
                <w:bCs/>
                <w:kern w:val="0"/>
                <w:sz w:val="24"/>
                <w:szCs w:val="24"/>
                <w:lang w:val="tr-TR" w:eastAsia="en-GB"/>
                <w14:ligatures w14:val="none"/>
              </w:rPr>
              <w:t>Gözlemcinin adı,</w:t>
            </w:r>
            <w:r w:rsidR="004570FF">
              <w:rPr>
                <w:rFonts w:ascii="Times New Roman" w:eastAsia="Times New Roman" w:hAnsi="Times New Roman" w:cs="Times New Roman"/>
                <w:b/>
                <w:bCs/>
                <w:kern w:val="0"/>
                <w:sz w:val="24"/>
                <w:szCs w:val="24"/>
                <w:lang w:val="tr-TR" w:eastAsia="en-GB"/>
                <w14:ligatures w14:val="none"/>
              </w:rPr>
              <w:t xml:space="preserve"> </w:t>
            </w:r>
            <w:r w:rsidRPr="00660B75">
              <w:rPr>
                <w:rFonts w:ascii="Times New Roman" w:eastAsia="Times New Roman" w:hAnsi="Times New Roman" w:cs="Times New Roman"/>
                <w:b/>
                <w:bCs/>
                <w:kern w:val="0"/>
                <w:sz w:val="24"/>
                <w:szCs w:val="24"/>
                <w:lang w:val="tr-TR" w:eastAsia="en-GB"/>
                <w14:ligatures w14:val="none"/>
              </w:rPr>
              <w:t>soyadı</w:t>
            </w:r>
          </w:p>
        </w:tc>
        <w:tc>
          <w:tcPr>
            <w:tcW w:w="3005" w:type="dxa"/>
          </w:tcPr>
          <w:p w14:paraId="63F779E7" w14:textId="34FF1796" w:rsidR="00DA3F84" w:rsidRPr="00660B75" w:rsidRDefault="00DA3F84" w:rsidP="00DA3F84">
            <w:pPr>
              <w:rPr>
                <w:rFonts w:ascii="Times New Roman" w:eastAsia="Times New Roman" w:hAnsi="Times New Roman" w:cs="Times New Roman"/>
                <w:b/>
                <w:bCs/>
                <w:kern w:val="0"/>
                <w:sz w:val="24"/>
                <w:szCs w:val="24"/>
                <w:lang w:val="tr-TR" w:eastAsia="en-GB"/>
                <w14:ligatures w14:val="none"/>
              </w:rPr>
            </w:pPr>
            <w:r w:rsidRPr="00660B75">
              <w:rPr>
                <w:rFonts w:ascii="Times New Roman" w:eastAsia="Times New Roman" w:hAnsi="Times New Roman" w:cs="Times New Roman"/>
                <w:b/>
                <w:bCs/>
                <w:kern w:val="0"/>
                <w:sz w:val="24"/>
                <w:szCs w:val="24"/>
                <w:lang w:val="tr-TR" w:eastAsia="en-GB"/>
                <w14:ligatures w14:val="none"/>
              </w:rPr>
              <w:t>Rolü</w:t>
            </w:r>
          </w:p>
        </w:tc>
        <w:tc>
          <w:tcPr>
            <w:tcW w:w="3006" w:type="dxa"/>
          </w:tcPr>
          <w:p w14:paraId="280C8F60" w14:textId="167DE4C0" w:rsidR="00DA3F84" w:rsidRPr="00660B75" w:rsidRDefault="00DA3F84" w:rsidP="00DA3F84">
            <w:pPr>
              <w:rPr>
                <w:rFonts w:ascii="Times New Roman" w:eastAsia="Times New Roman" w:hAnsi="Times New Roman" w:cs="Times New Roman"/>
                <w:b/>
                <w:bCs/>
                <w:kern w:val="0"/>
                <w:sz w:val="24"/>
                <w:szCs w:val="24"/>
                <w:lang w:val="tr-TR" w:eastAsia="en-GB"/>
                <w14:ligatures w14:val="none"/>
              </w:rPr>
            </w:pPr>
            <w:r w:rsidRPr="00660B75">
              <w:rPr>
                <w:rFonts w:ascii="Times New Roman" w:eastAsia="Times New Roman" w:hAnsi="Times New Roman" w:cs="Times New Roman"/>
                <w:b/>
                <w:bCs/>
                <w:kern w:val="0"/>
                <w:sz w:val="24"/>
                <w:szCs w:val="24"/>
                <w:lang w:val="tr-TR" w:eastAsia="en-GB"/>
                <w14:ligatures w14:val="none"/>
              </w:rPr>
              <w:t>İmzası</w:t>
            </w:r>
          </w:p>
        </w:tc>
      </w:tr>
      <w:tr w:rsidR="00DA3F84" w:rsidRPr="00660B75" w14:paraId="6723DB62" w14:textId="77777777" w:rsidTr="00DA3F84">
        <w:tc>
          <w:tcPr>
            <w:tcW w:w="3005" w:type="dxa"/>
          </w:tcPr>
          <w:p w14:paraId="65B244AE"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5" w:type="dxa"/>
          </w:tcPr>
          <w:p w14:paraId="0301A912"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6" w:type="dxa"/>
          </w:tcPr>
          <w:p w14:paraId="71BFD38E"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r>
      <w:tr w:rsidR="00DA3F84" w:rsidRPr="00660B75" w14:paraId="3B14217F" w14:textId="77777777" w:rsidTr="00DA3F84">
        <w:tc>
          <w:tcPr>
            <w:tcW w:w="3005" w:type="dxa"/>
          </w:tcPr>
          <w:p w14:paraId="65A425A0"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5" w:type="dxa"/>
          </w:tcPr>
          <w:p w14:paraId="654461F6"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6" w:type="dxa"/>
          </w:tcPr>
          <w:p w14:paraId="0B6EF75B"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r>
      <w:tr w:rsidR="00DA3F84" w:rsidRPr="00660B75" w14:paraId="4037F024" w14:textId="77777777" w:rsidTr="00DA3F84">
        <w:tc>
          <w:tcPr>
            <w:tcW w:w="3005" w:type="dxa"/>
          </w:tcPr>
          <w:p w14:paraId="0E55CAE6"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5" w:type="dxa"/>
          </w:tcPr>
          <w:p w14:paraId="0C559128"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6" w:type="dxa"/>
          </w:tcPr>
          <w:p w14:paraId="49AE5677"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r>
      <w:tr w:rsidR="00DA3F84" w:rsidRPr="00660B75" w14:paraId="79619698" w14:textId="77777777" w:rsidTr="00DA3F84">
        <w:tc>
          <w:tcPr>
            <w:tcW w:w="3005" w:type="dxa"/>
          </w:tcPr>
          <w:p w14:paraId="3D0477E9"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5" w:type="dxa"/>
          </w:tcPr>
          <w:p w14:paraId="6F78EF85"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6" w:type="dxa"/>
          </w:tcPr>
          <w:p w14:paraId="0D89C545"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r>
      <w:tr w:rsidR="00094BD3" w:rsidRPr="00660B75" w14:paraId="12FC2083" w14:textId="77777777" w:rsidTr="00DA3F84">
        <w:tc>
          <w:tcPr>
            <w:tcW w:w="3005" w:type="dxa"/>
          </w:tcPr>
          <w:p w14:paraId="1686C91C" w14:textId="77777777" w:rsidR="00094BD3" w:rsidRPr="00660B75" w:rsidRDefault="00094BD3" w:rsidP="00DA3F84">
            <w:pPr>
              <w:rPr>
                <w:rFonts w:ascii="Times New Roman" w:eastAsia="Times New Roman" w:hAnsi="Times New Roman" w:cs="Times New Roman"/>
                <w:kern w:val="0"/>
                <w:sz w:val="24"/>
                <w:szCs w:val="24"/>
                <w:lang w:val="tr-TR" w:eastAsia="en-GB"/>
                <w14:ligatures w14:val="none"/>
              </w:rPr>
            </w:pPr>
          </w:p>
        </w:tc>
        <w:tc>
          <w:tcPr>
            <w:tcW w:w="3005" w:type="dxa"/>
          </w:tcPr>
          <w:p w14:paraId="4BDDEDDE" w14:textId="77777777" w:rsidR="00094BD3" w:rsidRPr="00660B75" w:rsidRDefault="00094BD3" w:rsidP="00DA3F84">
            <w:pPr>
              <w:rPr>
                <w:rFonts w:ascii="Times New Roman" w:eastAsia="Times New Roman" w:hAnsi="Times New Roman" w:cs="Times New Roman"/>
                <w:kern w:val="0"/>
                <w:sz w:val="24"/>
                <w:szCs w:val="24"/>
                <w:lang w:val="tr-TR" w:eastAsia="en-GB"/>
                <w14:ligatures w14:val="none"/>
              </w:rPr>
            </w:pPr>
          </w:p>
        </w:tc>
        <w:tc>
          <w:tcPr>
            <w:tcW w:w="3006" w:type="dxa"/>
          </w:tcPr>
          <w:p w14:paraId="1BFB4E6B" w14:textId="77777777" w:rsidR="00094BD3" w:rsidRPr="00660B75" w:rsidRDefault="00094BD3" w:rsidP="00DA3F84">
            <w:pPr>
              <w:rPr>
                <w:rFonts w:ascii="Times New Roman" w:eastAsia="Times New Roman" w:hAnsi="Times New Roman" w:cs="Times New Roman"/>
                <w:kern w:val="0"/>
                <w:sz w:val="24"/>
                <w:szCs w:val="24"/>
                <w:lang w:val="tr-TR" w:eastAsia="en-GB"/>
                <w14:ligatures w14:val="none"/>
              </w:rPr>
            </w:pPr>
          </w:p>
        </w:tc>
      </w:tr>
      <w:tr w:rsidR="00DA3F84" w:rsidRPr="00660B75" w14:paraId="1CE873BD" w14:textId="77777777" w:rsidTr="00DA3F84">
        <w:tc>
          <w:tcPr>
            <w:tcW w:w="3005" w:type="dxa"/>
          </w:tcPr>
          <w:p w14:paraId="5D851F65"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5" w:type="dxa"/>
          </w:tcPr>
          <w:p w14:paraId="571242E7"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6" w:type="dxa"/>
          </w:tcPr>
          <w:p w14:paraId="729D7041"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r>
      <w:tr w:rsidR="00DA3F84" w:rsidRPr="00660B75" w14:paraId="5594C8DE" w14:textId="77777777" w:rsidTr="00DA3F84">
        <w:tc>
          <w:tcPr>
            <w:tcW w:w="3005" w:type="dxa"/>
          </w:tcPr>
          <w:p w14:paraId="21E5BA77"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5" w:type="dxa"/>
          </w:tcPr>
          <w:p w14:paraId="052F23B4"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c>
          <w:tcPr>
            <w:tcW w:w="3006" w:type="dxa"/>
          </w:tcPr>
          <w:p w14:paraId="7C7953E7" w14:textId="77777777" w:rsidR="00DA3F84" w:rsidRPr="00660B75" w:rsidRDefault="00DA3F84" w:rsidP="00DA3F84">
            <w:pPr>
              <w:rPr>
                <w:rFonts w:ascii="Times New Roman" w:eastAsia="Times New Roman" w:hAnsi="Times New Roman" w:cs="Times New Roman"/>
                <w:kern w:val="0"/>
                <w:sz w:val="24"/>
                <w:szCs w:val="24"/>
                <w:lang w:val="tr-TR" w:eastAsia="en-GB"/>
                <w14:ligatures w14:val="none"/>
              </w:rPr>
            </w:pPr>
          </w:p>
        </w:tc>
      </w:tr>
    </w:tbl>
    <w:p w14:paraId="4C3F2071" w14:textId="1B4D22BE" w:rsidR="00DA3F84" w:rsidRPr="00660B75" w:rsidRDefault="00DA3F84" w:rsidP="004570FF">
      <w:pPr>
        <w:spacing w:before="100" w:beforeAutospacing="1" w:after="100" w:afterAutospacing="1" w:line="240" w:lineRule="auto"/>
        <w:rPr>
          <w:lang w:val="tr-TR"/>
        </w:rPr>
      </w:pPr>
      <w:r w:rsidRPr="00660B75">
        <w:rPr>
          <w:rFonts w:ascii="Times New Roman" w:eastAsia="Times New Roman" w:hAnsi="Times New Roman" w:cs="Times New Roman"/>
          <w:kern w:val="0"/>
          <w:sz w:val="24"/>
          <w:szCs w:val="24"/>
          <w:lang w:val="tr-TR" w:eastAsia="en-GB"/>
          <w14:ligatures w14:val="none"/>
        </w:rPr>
        <w:t>Jüri Başkanı:</w:t>
      </w:r>
      <w:r w:rsidRPr="00660B75">
        <w:rPr>
          <w:rFonts w:ascii="Times New Roman" w:eastAsia="Times New Roman" w:hAnsi="Times New Roman" w:cs="Times New Roman"/>
          <w:kern w:val="0"/>
          <w:sz w:val="24"/>
          <w:szCs w:val="24"/>
          <w:lang w:val="tr-TR" w:eastAsia="en-GB"/>
          <w14:ligatures w14:val="none"/>
        </w:rPr>
        <w:br/>
      </w:r>
      <w:r w:rsidRPr="004570FF">
        <w:rPr>
          <w:rFonts w:ascii="Times New Roman" w:eastAsia="Times New Roman" w:hAnsi="Times New Roman" w:cs="Times New Roman"/>
          <w:bCs/>
          <w:kern w:val="0"/>
          <w:sz w:val="24"/>
          <w:szCs w:val="24"/>
          <w:lang w:val="tr-TR" w:eastAsia="en-GB"/>
          <w14:ligatures w14:val="none"/>
        </w:rPr>
        <w:t>Tarih:</w:t>
      </w:r>
      <w:r w:rsidRPr="004570FF">
        <w:rPr>
          <w:rFonts w:ascii="Times New Roman" w:eastAsia="Times New Roman" w:hAnsi="Times New Roman" w:cs="Times New Roman"/>
          <w:kern w:val="0"/>
          <w:sz w:val="24"/>
          <w:szCs w:val="24"/>
          <w:lang w:val="tr-TR" w:eastAsia="en-GB"/>
          <w14:ligatures w14:val="none"/>
        </w:rPr>
        <w:t xml:space="preserve"> </w:t>
      </w:r>
    </w:p>
    <w:sectPr w:rsidR="00DA3F84" w:rsidRPr="00660B7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F302" w14:textId="77777777" w:rsidR="00EB112F" w:rsidRDefault="00EB112F" w:rsidP="00197650">
      <w:pPr>
        <w:spacing w:after="0" w:line="240" w:lineRule="auto"/>
      </w:pPr>
      <w:r>
        <w:separator/>
      </w:r>
    </w:p>
  </w:endnote>
  <w:endnote w:type="continuationSeparator" w:id="0">
    <w:p w14:paraId="1A0D3F29" w14:textId="77777777" w:rsidR="00EB112F" w:rsidRDefault="00EB112F" w:rsidP="0019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CEA3" w14:textId="77777777" w:rsidR="00EB112F" w:rsidRDefault="00EB112F" w:rsidP="00197650">
      <w:pPr>
        <w:spacing w:after="0" w:line="240" w:lineRule="auto"/>
      </w:pPr>
      <w:r>
        <w:separator/>
      </w:r>
    </w:p>
  </w:footnote>
  <w:footnote w:type="continuationSeparator" w:id="0">
    <w:p w14:paraId="45394335" w14:textId="77777777" w:rsidR="00EB112F" w:rsidRDefault="00EB112F" w:rsidP="00197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720D" w14:textId="77777777" w:rsidR="00197650" w:rsidRDefault="00197650" w:rsidP="00197650">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 xml:space="preserve">TÜRKİYE YELKEN FEDERASYONU </w:t>
    </w:r>
  </w:p>
  <w:p w14:paraId="6553D880" w14:textId="45C96EFD" w:rsidR="00197650" w:rsidRDefault="00197650">
    <w:pPr>
      <w:pStyle w:val="stBilgi"/>
    </w:pPr>
    <w:r>
      <w:rPr>
        <w:noProof/>
        <w:sz w:val="20"/>
        <w:szCs w:val="20"/>
        <w:lang w:val="tr-TR" w:eastAsia="tr-TR"/>
      </w:rPr>
      <w:drawing>
        <wp:anchor distT="0" distB="0" distL="114300" distR="114300" simplePos="0" relativeHeight="251659264" behindDoc="1" locked="0" layoutInCell="0" allowOverlap="1" wp14:anchorId="5BB3C729" wp14:editId="2990A432">
          <wp:simplePos x="0" y="0"/>
          <wp:positionH relativeFrom="page">
            <wp:posOffset>6537960</wp:posOffset>
          </wp:positionH>
          <wp:positionV relativeFrom="page">
            <wp:posOffset>167640</wp:posOffset>
          </wp:positionV>
          <wp:extent cx="777240" cy="1210794"/>
          <wp:effectExtent l="0" t="0" r="381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86852" cy="122576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84"/>
    <w:rsid w:val="00094BD3"/>
    <w:rsid w:val="00197650"/>
    <w:rsid w:val="0034097E"/>
    <w:rsid w:val="004570FF"/>
    <w:rsid w:val="00660B75"/>
    <w:rsid w:val="00A554AE"/>
    <w:rsid w:val="00BB7B89"/>
    <w:rsid w:val="00DA3F84"/>
    <w:rsid w:val="00E532C6"/>
    <w:rsid w:val="00EB1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F164"/>
  <w15:chartTrackingRefBased/>
  <w15:docId w15:val="{F9884177-7EED-4D2A-9549-4EC08509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A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9765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197650"/>
  </w:style>
  <w:style w:type="paragraph" w:styleId="AltBilgi">
    <w:name w:val="footer"/>
    <w:basedOn w:val="Normal"/>
    <w:link w:val="AltBilgiChar"/>
    <w:uiPriority w:val="99"/>
    <w:unhideWhenUsed/>
    <w:rsid w:val="00197650"/>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19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4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Suntay</dc:creator>
  <cp:keywords/>
  <dc:description/>
  <cp:lastModifiedBy>game_garaj</cp:lastModifiedBy>
  <cp:revision>6</cp:revision>
  <dcterms:created xsi:type="dcterms:W3CDTF">2024-08-22T18:39:00Z</dcterms:created>
  <dcterms:modified xsi:type="dcterms:W3CDTF">2024-08-23T09:30:00Z</dcterms:modified>
</cp:coreProperties>
</file>