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8C0CF47" w14:textId="77777777" w:rsidR="00C14C9B" w:rsidRPr="00C14C9B" w:rsidRDefault="00C14C9B" w:rsidP="00C14C9B">
      <w:pPr>
        <w:spacing w:before="100" w:beforeAutospacing="1" w:after="100" w:afterAutospacing="1"/>
        <w:rPr>
          <w:rFonts w:ascii="Times New Roman" w:eastAsia="Times New Roman" w:hAnsi="Times New Roman" w:cs="Times New Roman"/>
          <w:kern w:val="0"/>
          <w:lang w:eastAsia="tr-TR"/>
          <w14:ligatures w14:val="none"/>
        </w:rPr>
      </w:pPr>
      <w:r w:rsidRPr="00C14C9B">
        <w:rPr>
          <w:rFonts w:ascii="Times New Roman" w:eastAsia="Times New Roman" w:hAnsi="Times New Roman" w:cs="Times New Roman"/>
          <w:b/>
          <w:bCs/>
          <w:kern w:val="0"/>
          <w:lang w:eastAsia="tr-TR"/>
          <w14:ligatures w14:val="none"/>
        </w:rPr>
        <w:t>HANSA 303 TEKNE DESTEK KAMPANYASI KATILIM VE TAAHHÜTNAMESİ</w:t>
      </w:r>
    </w:p>
    <w:p w14:paraId="07DC943D" w14:textId="77777777" w:rsidR="00C14C9B" w:rsidRPr="00C14C9B" w:rsidRDefault="00C14C9B" w:rsidP="00C14C9B">
      <w:pPr>
        <w:spacing w:before="100" w:beforeAutospacing="1" w:after="100" w:afterAutospacing="1"/>
        <w:rPr>
          <w:rFonts w:ascii="Times New Roman" w:eastAsia="Times New Roman" w:hAnsi="Times New Roman" w:cs="Times New Roman"/>
          <w:kern w:val="0"/>
          <w:lang w:eastAsia="tr-TR"/>
          <w14:ligatures w14:val="none"/>
        </w:rPr>
      </w:pPr>
      <w:r w:rsidRPr="00C14C9B">
        <w:rPr>
          <w:rFonts w:ascii="Times New Roman" w:eastAsia="Times New Roman" w:hAnsi="Times New Roman" w:cs="Times New Roman"/>
          <w:kern w:val="0"/>
          <w:lang w:eastAsia="tr-TR"/>
          <w14:ligatures w14:val="none"/>
        </w:rPr>
        <w:t>Türkiye Yelken Federasyonu tarafından yürütülen “Hansa 303 Tekne Destek Kampanyası” kapsamında;</w:t>
      </w:r>
    </w:p>
    <w:p w14:paraId="342F998A" w14:textId="77777777" w:rsidR="00C14C9B" w:rsidRPr="00C14C9B" w:rsidRDefault="00C14C9B" w:rsidP="00C14C9B">
      <w:pPr>
        <w:spacing w:before="100" w:beforeAutospacing="1" w:after="100" w:afterAutospacing="1"/>
        <w:rPr>
          <w:rFonts w:ascii="Times New Roman" w:eastAsia="Times New Roman" w:hAnsi="Times New Roman" w:cs="Times New Roman"/>
          <w:kern w:val="0"/>
          <w:lang w:eastAsia="tr-TR"/>
          <w14:ligatures w14:val="none"/>
        </w:rPr>
      </w:pPr>
      <w:r w:rsidRPr="00C14C9B">
        <w:rPr>
          <w:rFonts w:ascii="Times New Roman" w:eastAsia="Times New Roman" w:hAnsi="Times New Roman" w:cs="Times New Roman"/>
          <w:b/>
          <w:bCs/>
          <w:kern w:val="0"/>
          <w:lang w:eastAsia="tr-TR"/>
          <w14:ligatures w14:val="none"/>
        </w:rPr>
        <w:t>Kulüp / Kurum Adı :</w:t>
      </w:r>
      <w:r w:rsidRPr="00C14C9B">
        <w:rPr>
          <w:rFonts w:ascii="Times New Roman" w:eastAsia="Times New Roman" w:hAnsi="Times New Roman" w:cs="Times New Roman"/>
          <w:kern w:val="0"/>
          <w:lang w:eastAsia="tr-TR"/>
          <w14:ligatures w14:val="none"/>
        </w:rPr>
        <w:t xml:space="preserve"> ............................................................</w:t>
      </w:r>
      <w:r w:rsidRPr="00C14C9B">
        <w:rPr>
          <w:rFonts w:ascii="Times New Roman" w:eastAsia="Times New Roman" w:hAnsi="Times New Roman" w:cs="Times New Roman"/>
          <w:kern w:val="0"/>
          <w:lang w:eastAsia="tr-TR"/>
          <w14:ligatures w14:val="none"/>
        </w:rPr>
        <w:br/>
      </w:r>
      <w:r w:rsidRPr="00C14C9B">
        <w:rPr>
          <w:rFonts w:ascii="Times New Roman" w:eastAsia="Times New Roman" w:hAnsi="Times New Roman" w:cs="Times New Roman"/>
          <w:b/>
          <w:bCs/>
          <w:kern w:val="0"/>
          <w:lang w:eastAsia="tr-TR"/>
          <w14:ligatures w14:val="none"/>
        </w:rPr>
        <w:t>İl :</w:t>
      </w:r>
      <w:r w:rsidRPr="00C14C9B">
        <w:rPr>
          <w:rFonts w:ascii="Times New Roman" w:eastAsia="Times New Roman" w:hAnsi="Times New Roman" w:cs="Times New Roman"/>
          <w:kern w:val="0"/>
          <w:lang w:eastAsia="tr-TR"/>
          <w14:ligatures w14:val="none"/>
        </w:rPr>
        <w:t xml:space="preserve"> ............................................................</w:t>
      </w:r>
      <w:r w:rsidRPr="00C14C9B">
        <w:rPr>
          <w:rFonts w:ascii="Times New Roman" w:eastAsia="Times New Roman" w:hAnsi="Times New Roman" w:cs="Times New Roman"/>
          <w:kern w:val="0"/>
          <w:lang w:eastAsia="tr-TR"/>
          <w14:ligatures w14:val="none"/>
        </w:rPr>
        <w:br/>
      </w:r>
      <w:r w:rsidRPr="00C14C9B">
        <w:rPr>
          <w:rFonts w:ascii="Times New Roman" w:eastAsia="Times New Roman" w:hAnsi="Times New Roman" w:cs="Times New Roman"/>
          <w:b/>
          <w:bCs/>
          <w:kern w:val="0"/>
          <w:lang w:eastAsia="tr-TR"/>
          <w14:ligatures w14:val="none"/>
        </w:rPr>
        <w:t>Yetkili Adı Soyadı :</w:t>
      </w:r>
      <w:r w:rsidRPr="00C14C9B">
        <w:rPr>
          <w:rFonts w:ascii="Times New Roman" w:eastAsia="Times New Roman" w:hAnsi="Times New Roman" w:cs="Times New Roman"/>
          <w:kern w:val="0"/>
          <w:lang w:eastAsia="tr-TR"/>
          <w14:ligatures w14:val="none"/>
        </w:rPr>
        <w:t xml:space="preserve"> ............................................................</w:t>
      </w:r>
      <w:r w:rsidRPr="00C14C9B">
        <w:rPr>
          <w:rFonts w:ascii="Times New Roman" w:eastAsia="Times New Roman" w:hAnsi="Times New Roman" w:cs="Times New Roman"/>
          <w:kern w:val="0"/>
          <w:lang w:eastAsia="tr-TR"/>
          <w14:ligatures w14:val="none"/>
        </w:rPr>
        <w:br/>
      </w:r>
      <w:r w:rsidRPr="00C14C9B">
        <w:rPr>
          <w:rFonts w:ascii="Times New Roman" w:eastAsia="Times New Roman" w:hAnsi="Times New Roman" w:cs="Times New Roman"/>
          <w:b/>
          <w:bCs/>
          <w:kern w:val="0"/>
          <w:lang w:eastAsia="tr-TR"/>
          <w14:ligatures w14:val="none"/>
        </w:rPr>
        <w:t>Görevi :</w:t>
      </w:r>
      <w:r w:rsidRPr="00C14C9B">
        <w:rPr>
          <w:rFonts w:ascii="Times New Roman" w:eastAsia="Times New Roman" w:hAnsi="Times New Roman" w:cs="Times New Roman"/>
          <w:kern w:val="0"/>
          <w:lang w:eastAsia="tr-TR"/>
          <w14:ligatures w14:val="none"/>
        </w:rPr>
        <w:t xml:space="preserve"> ............................................................</w:t>
      </w:r>
    </w:p>
    <w:p w14:paraId="21221183" w14:textId="77777777" w:rsidR="00C14C9B" w:rsidRPr="00C14C9B" w:rsidRDefault="00C14C9B" w:rsidP="00C14C9B">
      <w:pPr>
        <w:spacing w:before="100" w:beforeAutospacing="1" w:after="100" w:afterAutospacing="1"/>
        <w:rPr>
          <w:rFonts w:ascii="Times New Roman" w:eastAsia="Times New Roman" w:hAnsi="Times New Roman" w:cs="Times New Roman"/>
          <w:kern w:val="0"/>
          <w:lang w:eastAsia="tr-TR"/>
          <w14:ligatures w14:val="none"/>
        </w:rPr>
      </w:pPr>
      <w:r w:rsidRPr="00C14C9B">
        <w:rPr>
          <w:rFonts w:ascii="Times New Roman" w:eastAsia="Times New Roman" w:hAnsi="Times New Roman" w:cs="Times New Roman"/>
          <w:kern w:val="0"/>
          <w:lang w:eastAsia="tr-TR"/>
          <w14:ligatures w14:val="none"/>
        </w:rPr>
        <w:t>tarafımızca kampanya şartları okunmuş, anlaşılmış ve kabul edilmiştir.</w:t>
      </w:r>
    </w:p>
    <w:p w14:paraId="330681EB" w14:textId="77777777" w:rsidR="00C14C9B" w:rsidRPr="00C14C9B" w:rsidRDefault="00C14C9B" w:rsidP="00C14C9B">
      <w:pPr>
        <w:spacing w:before="100" w:beforeAutospacing="1" w:after="100" w:afterAutospacing="1"/>
        <w:rPr>
          <w:rFonts w:ascii="Times New Roman" w:eastAsia="Times New Roman" w:hAnsi="Times New Roman" w:cs="Times New Roman"/>
          <w:kern w:val="0"/>
          <w:lang w:eastAsia="tr-TR"/>
          <w14:ligatures w14:val="none"/>
        </w:rPr>
      </w:pPr>
      <w:r w:rsidRPr="00C14C9B">
        <w:rPr>
          <w:rFonts w:ascii="Times New Roman" w:eastAsia="Times New Roman" w:hAnsi="Times New Roman" w:cs="Times New Roman"/>
          <w:kern w:val="0"/>
          <w:lang w:eastAsia="tr-TR"/>
          <w14:ligatures w14:val="none"/>
        </w:rPr>
        <w:t>Bu kapsamda;</w:t>
      </w:r>
    </w:p>
    <w:p w14:paraId="1BB2D81C" w14:textId="77777777" w:rsidR="00C14C9B" w:rsidRPr="00C14C9B" w:rsidRDefault="00C14C9B" w:rsidP="004E45F9">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C14C9B">
        <w:rPr>
          <w:rFonts w:ascii="Times New Roman" w:eastAsia="Times New Roman" w:hAnsi="Times New Roman" w:cs="Times New Roman"/>
          <w:kern w:val="0"/>
          <w:lang w:eastAsia="tr-TR"/>
          <w14:ligatures w14:val="none"/>
        </w:rPr>
        <w:t xml:space="preserve">Kampanya kapsamında </w:t>
      </w:r>
      <w:r w:rsidRPr="00C14C9B">
        <w:rPr>
          <w:rFonts w:ascii="Times New Roman" w:eastAsia="Times New Roman" w:hAnsi="Times New Roman" w:cs="Times New Roman"/>
          <w:b/>
          <w:bCs/>
          <w:kern w:val="0"/>
          <w:lang w:eastAsia="tr-TR"/>
          <w14:ligatures w14:val="none"/>
        </w:rPr>
        <w:t>....... adet Hansa 303 teknesi</w:t>
      </w:r>
      <w:r w:rsidRPr="00C14C9B">
        <w:rPr>
          <w:rFonts w:ascii="Times New Roman" w:eastAsia="Times New Roman" w:hAnsi="Times New Roman" w:cs="Times New Roman"/>
          <w:kern w:val="0"/>
          <w:lang w:eastAsia="tr-TR"/>
          <w14:ligatures w14:val="none"/>
        </w:rPr>
        <w:t xml:space="preserve"> satın almayı taahhüt ediyoruz.</w:t>
      </w:r>
    </w:p>
    <w:p w14:paraId="37196571" w14:textId="77777777" w:rsidR="00C14C9B" w:rsidRDefault="00C14C9B" w:rsidP="004E45F9">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C14C9B">
        <w:rPr>
          <w:rFonts w:ascii="Times New Roman" w:eastAsia="Times New Roman" w:hAnsi="Times New Roman" w:cs="Times New Roman"/>
          <w:kern w:val="0"/>
          <w:lang w:eastAsia="tr-TR"/>
          <w14:ligatures w14:val="none"/>
        </w:rPr>
        <w:t>Satın alınan ve Türkiye Yelken Federasyonu tarafından bedelsiz tahsis edilen teknelerin Para Yelken faaliyetlerinde aktif olarak kullanılacağını kabul ediyoruz.</w:t>
      </w:r>
    </w:p>
    <w:p w14:paraId="62DA4388" w14:textId="50D35BD8" w:rsidR="004E45F9" w:rsidRDefault="004E45F9" w:rsidP="004E45F9">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4E45F9">
        <w:rPr>
          <w:rFonts w:ascii="Times New Roman" w:eastAsia="Times New Roman" w:hAnsi="Times New Roman" w:cs="Times New Roman"/>
          <w:kern w:val="0"/>
          <w:lang w:eastAsia="tr-TR"/>
          <w14:ligatures w14:val="none"/>
        </w:rPr>
        <w:t xml:space="preserve">Kampanya katılımımızın Türkiye Yelken Federasyonu tarafından onaylanarak tarafımıza yazılı olarak bildirilmesi sonrasında, satın almayı taahhüt ettiğimiz Hansa 303 teknelerine ilişkin bedelin, peşin olarak en geç 10 Temmuz 2026 Cuma günü mesai bitimine kadar Türkiye Yelken Federasyonunun </w:t>
      </w:r>
      <w:proofErr w:type="spellStart"/>
      <w:r w:rsidRPr="004E45F9">
        <w:rPr>
          <w:rFonts w:ascii="Times New Roman" w:eastAsia="Times New Roman" w:hAnsi="Times New Roman" w:cs="Times New Roman"/>
          <w:kern w:val="0"/>
          <w:lang w:eastAsia="tr-TR"/>
          <w14:ligatures w14:val="none"/>
        </w:rPr>
        <w:t>TR66</w:t>
      </w:r>
      <w:proofErr w:type="spellEnd"/>
      <w:r w:rsidRPr="004E45F9">
        <w:rPr>
          <w:rFonts w:ascii="Times New Roman" w:eastAsia="Times New Roman" w:hAnsi="Times New Roman" w:cs="Times New Roman"/>
          <w:kern w:val="0"/>
          <w:lang w:eastAsia="tr-TR"/>
          <w14:ligatures w14:val="none"/>
        </w:rPr>
        <w:t xml:space="preserve"> 0003 2000 0000 0101 7426 15 USD IBAN numaralı hesabına yatırılacağını kabul ve taahhüt ediyoruz.</w:t>
      </w:r>
    </w:p>
    <w:p w14:paraId="470E6644" w14:textId="2D6E65D3" w:rsidR="004E45F9" w:rsidRPr="004E45F9" w:rsidRDefault="004E45F9" w:rsidP="004E45F9">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4E45F9">
        <w:rPr>
          <w:rFonts w:ascii="Times New Roman" w:eastAsia="Times New Roman" w:hAnsi="Times New Roman" w:cs="Times New Roman"/>
          <w:kern w:val="0"/>
          <w:lang w:eastAsia="tr-TR"/>
          <w14:ligatures w14:val="none"/>
        </w:rPr>
        <w:t>Ödeme işleminin tamamlanmasını müteakip teknelerin Mersin'de teslim alınacağını, teslim alma, nakliye, muhafaza, bakım, onarım ve kullanım süreçlerine ilişkin tüm sorumluluğun tarafımıza ait olduğunu kabul ve taahhüt ediyoruz.</w:t>
      </w:r>
    </w:p>
    <w:p w14:paraId="64556D86" w14:textId="77777777" w:rsidR="00C14C9B" w:rsidRPr="00C14C9B" w:rsidRDefault="00C14C9B" w:rsidP="004E45F9">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C14C9B">
        <w:rPr>
          <w:rFonts w:ascii="Times New Roman" w:eastAsia="Times New Roman" w:hAnsi="Times New Roman" w:cs="Times New Roman"/>
          <w:kern w:val="0"/>
          <w:lang w:eastAsia="tr-TR"/>
          <w14:ligatures w14:val="none"/>
        </w:rPr>
        <w:t>Teknelerin muhafazası, bakım, onarım, sigorta, nakliye ve işletme giderlerinin tarafımızca karşılanacağını taahhüt ediyoruz.</w:t>
      </w:r>
    </w:p>
    <w:p w14:paraId="3C57A6D7" w14:textId="495FC0C0" w:rsidR="00C14C9B" w:rsidRPr="00C14C9B" w:rsidRDefault="00C14C9B" w:rsidP="004E45F9">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C14C9B">
        <w:rPr>
          <w:rFonts w:ascii="Times New Roman" w:eastAsia="Times New Roman" w:hAnsi="Times New Roman" w:cs="Times New Roman"/>
          <w:kern w:val="0"/>
          <w:lang w:eastAsia="tr-TR"/>
          <w14:ligatures w14:val="none"/>
        </w:rPr>
        <w:t xml:space="preserve">Türkiye Yelken Federasyonu tarafından düzenlenecek ulusal kamplar ve Para Yelken Türkiye Şampiyonalarında kullanılmak üzere, </w:t>
      </w:r>
      <w:r>
        <w:rPr>
          <w:rFonts w:ascii="Times New Roman" w:eastAsia="Times New Roman" w:hAnsi="Times New Roman" w:cs="Times New Roman"/>
          <w:kern w:val="0"/>
          <w:lang w:eastAsia="tr-TR"/>
          <w14:ligatures w14:val="none"/>
        </w:rPr>
        <w:t xml:space="preserve">faaliyet tarihinden en az 30 gün önce </w:t>
      </w:r>
      <w:r w:rsidRPr="00C14C9B">
        <w:rPr>
          <w:rFonts w:ascii="Times New Roman" w:eastAsia="Times New Roman" w:hAnsi="Times New Roman" w:cs="Times New Roman"/>
          <w:kern w:val="0"/>
          <w:lang w:eastAsia="tr-TR"/>
          <w14:ligatures w14:val="none"/>
        </w:rPr>
        <w:t>tekneleri organizasyon alanına zamanında ulaştırmayı ve organizasyon süresince Federasyonun kullanımına tahsis etmeyi kabul ediyoruz.</w:t>
      </w:r>
    </w:p>
    <w:p w14:paraId="09A854EF" w14:textId="77777777" w:rsidR="00C14C9B" w:rsidRPr="00C14C9B" w:rsidRDefault="00C14C9B" w:rsidP="004E45F9">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C14C9B">
        <w:rPr>
          <w:rFonts w:ascii="Times New Roman" w:eastAsia="Times New Roman" w:hAnsi="Times New Roman" w:cs="Times New Roman"/>
          <w:kern w:val="0"/>
          <w:lang w:eastAsia="tr-TR"/>
          <w14:ligatures w14:val="none"/>
        </w:rPr>
        <w:t>Kampanya kapsamında yapılacak tekne tahsisinin, Türkiye Yelken Federasyonu tarafından düzenlenecek “Süresiz Alt Yapı Malzeme Tahsisi Sözleşmesi” hükümlerine tabi olduğunu kabul ediyoruz.</w:t>
      </w:r>
    </w:p>
    <w:p w14:paraId="19CF0B99" w14:textId="77777777" w:rsidR="00C14C9B" w:rsidRPr="00C14C9B" w:rsidRDefault="00C14C9B" w:rsidP="004E45F9">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C14C9B">
        <w:rPr>
          <w:rFonts w:ascii="Times New Roman" w:eastAsia="Times New Roman" w:hAnsi="Times New Roman" w:cs="Times New Roman"/>
          <w:kern w:val="0"/>
          <w:lang w:eastAsia="tr-TR"/>
          <w14:ligatures w14:val="none"/>
        </w:rPr>
        <w:t>Kampanya koşullarına aykırı hareket edilmesi halinde Türkiye Yelken Federasyonunun tahsis edilen teknelerin iadesini talep etme hakkının saklı olduğunu kabul ediyoruz.</w:t>
      </w:r>
    </w:p>
    <w:p w14:paraId="36FCBDF4" w14:textId="77777777" w:rsidR="00C14C9B" w:rsidRPr="00C14C9B" w:rsidRDefault="00C14C9B" w:rsidP="00C14C9B">
      <w:pPr>
        <w:spacing w:before="100" w:beforeAutospacing="1" w:after="100" w:afterAutospacing="1"/>
        <w:rPr>
          <w:rFonts w:ascii="Times New Roman" w:eastAsia="Times New Roman" w:hAnsi="Times New Roman" w:cs="Times New Roman"/>
          <w:kern w:val="0"/>
          <w:lang w:eastAsia="tr-TR"/>
          <w14:ligatures w14:val="none"/>
        </w:rPr>
      </w:pPr>
      <w:r w:rsidRPr="00C14C9B">
        <w:rPr>
          <w:rFonts w:ascii="Times New Roman" w:eastAsia="Times New Roman" w:hAnsi="Times New Roman" w:cs="Times New Roman"/>
          <w:kern w:val="0"/>
          <w:lang w:eastAsia="tr-TR"/>
          <w14:ligatures w14:val="none"/>
        </w:rPr>
        <w:t>İşbu taahhütname tarafımızca okunarak, herhangi bir baskı altında kalmaksızın düzenlenmiş ve imza altına alınmıştır.</w:t>
      </w:r>
    </w:p>
    <w:p w14:paraId="19101D86" w14:textId="77777777" w:rsidR="00C14C9B" w:rsidRPr="00C14C9B" w:rsidRDefault="00C14C9B" w:rsidP="00C14C9B">
      <w:pPr>
        <w:spacing w:before="100" w:beforeAutospacing="1" w:after="100" w:afterAutospacing="1"/>
        <w:rPr>
          <w:rFonts w:ascii="Times New Roman" w:eastAsia="Times New Roman" w:hAnsi="Times New Roman" w:cs="Times New Roman"/>
          <w:kern w:val="0"/>
          <w:lang w:eastAsia="tr-TR"/>
          <w14:ligatures w14:val="none"/>
        </w:rPr>
      </w:pPr>
      <w:r w:rsidRPr="00C14C9B">
        <w:rPr>
          <w:rFonts w:ascii="Times New Roman" w:eastAsia="Times New Roman" w:hAnsi="Times New Roman" w:cs="Times New Roman"/>
          <w:b/>
          <w:bCs/>
          <w:kern w:val="0"/>
          <w:lang w:eastAsia="tr-TR"/>
          <w14:ligatures w14:val="none"/>
        </w:rPr>
        <w:t>Tarih :</w:t>
      </w:r>
      <w:r w:rsidRPr="00C14C9B">
        <w:rPr>
          <w:rFonts w:ascii="Times New Roman" w:eastAsia="Times New Roman" w:hAnsi="Times New Roman" w:cs="Times New Roman"/>
          <w:kern w:val="0"/>
          <w:lang w:eastAsia="tr-TR"/>
          <w14:ligatures w14:val="none"/>
        </w:rPr>
        <w:t xml:space="preserve"> …… / …… / 2026</w:t>
      </w:r>
    </w:p>
    <w:p w14:paraId="1A495607" w14:textId="77777777" w:rsidR="00C14C9B" w:rsidRPr="00C14C9B" w:rsidRDefault="00C14C9B" w:rsidP="00C14C9B">
      <w:pPr>
        <w:spacing w:before="100" w:beforeAutospacing="1" w:after="100" w:afterAutospacing="1"/>
        <w:rPr>
          <w:rFonts w:ascii="Times New Roman" w:eastAsia="Times New Roman" w:hAnsi="Times New Roman" w:cs="Times New Roman"/>
          <w:kern w:val="0"/>
          <w:lang w:eastAsia="tr-TR"/>
          <w14:ligatures w14:val="none"/>
        </w:rPr>
      </w:pPr>
      <w:r w:rsidRPr="00C14C9B">
        <w:rPr>
          <w:rFonts w:ascii="Times New Roman" w:eastAsia="Times New Roman" w:hAnsi="Times New Roman" w:cs="Times New Roman"/>
          <w:b/>
          <w:bCs/>
          <w:kern w:val="0"/>
          <w:lang w:eastAsia="tr-TR"/>
          <w14:ligatures w14:val="none"/>
        </w:rPr>
        <w:t>Kulüp / Kurum Yetkilisi</w:t>
      </w:r>
      <w:r w:rsidRPr="00C14C9B">
        <w:rPr>
          <w:rFonts w:ascii="Times New Roman" w:eastAsia="Times New Roman" w:hAnsi="Times New Roman" w:cs="Times New Roman"/>
          <w:kern w:val="0"/>
          <w:lang w:eastAsia="tr-TR"/>
          <w14:ligatures w14:val="none"/>
        </w:rPr>
        <w:br/>
        <w:t>Adı Soyadı: ....................................</w:t>
      </w:r>
    </w:p>
    <w:p w14:paraId="0A7614CD" w14:textId="77777777" w:rsidR="00C14C9B" w:rsidRPr="00C14C9B" w:rsidRDefault="00C14C9B" w:rsidP="00C14C9B">
      <w:pPr>
        <w:spacing w:before="100" w:beforeAutospacing="1" w:after="100" w:afterAutospacing="1"/>
        <w:rPr>
          <w:rFonts w:ascii="Times New Roman" w:eastAsia="Times New Roman" w:hAnsi="Times New Roman" w:cs="Times New Roman"/>
          <w:kern w:val="0"/>
          <w:lang w:eastAsia="tr-TR"/>
          <w14:ligatures w14:val="none"/>
        </w:rPr>
      </w:pPr>
      <w:r w:rsidRPr="00C14C9B">
        <w:rPr>
          <w:rFonts w:ascii="Times New Roman" w:eastAsia="Times New Roman" w:hAnsi="Times New Roman" w:cs="Times New Roman"/>
          <w:kern w:val="0"/>
          <w:lang w:eastAsia="tr-TR"/>
          <w14:ligatures w14:val="none"/>
        </w:rPr>
        <w:t>İmza / Kaşe</w:t>
      </w:r>
    </w:p>
    <w:p w14:paraId="74052980" w14:textId="77777777" w:rsidR="009852FB" w:rsidRDefault="009852FB"/>
    <w:sectPr w:rsidR="009852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55E7542"/>
    <w:multiLevelType w:val="hybridMultilevel"/>
    <w:tmpl w:val="4D5C23E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336C65FC"/>
    <w:multiLevelType w:val="multilevel"/>
    <w:tmpl w:val="DE7E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0B5440"/>
    <w:multiLevelType w:val="multilevel"/>
    <w:tmpl w:val="DE7E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6D56AA"/>
    <w:multiLevelType w:val="multilevel"/>
    <w:tmpl w:val="DE7E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894626">
    <w:abstractNumId w:val="2"/>
  </w:num>
  <w:num w:numId="2" w16cid:durableId="2045324770">
    <w:abstractNumId w:val="3"/>
  </w:num>
  <w:num w:numId="3" w16cid:durableId="619343859">
    <w:abstractNumId w:val="0"/>
  </w:num>
  <w:num w:numId="4" w16cid:durableId="1530677193">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9B"/>
    <w:rsid w:val="000F44C0"/>
    <w:rsid w:val="0016391C"/>
    <w:rsid w:val="002A5531"/>
    <w:rsid w:val="002A6C35"/>
    <w:rsid w:val="004E45F9"/>
    <w:rsid w:val="00616D13"/>
    <w:rsid w:val="008F468F"/>
    <w:rsid w:val="009852FB"/>
    <w:rsid w:val="00C05505"/>
    <w:rsid w:val="00C14C9B"/>
    <w:rsid w:val="00D57C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A209E34"/>
  <w15:chartTrackingRefBased/>
  <w15:docId w15:val="{632B94EB-8914-7E41-ABBF-34012412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14C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14C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14C9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14C9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14C9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14C9B"/>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14C9B"/>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14C9B"/>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14C9B"/>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4C9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14C9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14C9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14C9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14C9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14C9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14C9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14C9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14C9B"/>
    <w:rPr>
      <w:rFonts w:eastAsiaTheme="majorEastAsia" w:cstheme="majorBidi"/>
      <w:color w:val="272727" w:themeColor="text1" w:themeTint="D8"/>
    </w:rPr>
  </w:style>
  <w:style w:type="paragraph" w:styleId="KonuBal">
    <w:name w:val="Title"/>
    <w:basedOn w:val="Normal"/>
    <w:next w:val="Normal"/>
    <w:link w:val="KonuBalChar"/>
    <w:uiPriority w:val="10"/>
    <w:qFormat/>
    <w:rsid w:val="00C14C9B"/>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14C9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14C9B"/>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14C9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14C9B"/>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C14C9B"/>
    <w:rPr>
      <w:i/>
      <w:iCs/>
      <w:color w:val="404040" w:themeColor="text1" w:themeTint="BF"/>
    </w:rPr>
  </w:style>
  <w:style w:type="paragraph" w:styleId="ListeParagraf">
    <w:name w:val="List Paragraph"/>
    <w:basedOn w:val="Normal"/>
    <w:uiPriority w:val="34"/>
    <w:qFormat/>
    <w:rsid w:val="00C14C9B"/>
    <w:pPr>
      <w:ind w:left="720"/>
      <w:contextualSpacing/>
    </w:pPr>
  </w:style>
  <w:style w:type="character" w:styleId="GlVurgulama">
    <w:name w:val="Intense Emphasis"/>
    <w:basedOn w:val="VarsaylanParagrafYazTipi"/>
    <w:uiPriority w:val="21"/>
    <w:qFormat/>
    <w:rsid w:val="00C14C9B"/>
    <w:rPr>
      <w:i/>
      <w:iCs/>
      <w:color w:val="2F5496" w:themeColor="accent1" w:themeShade="BF"/>
    </w:rPr>
  </w:style>
  <w:style w:type="paragraph" w:styleId="GlAlnt">
    <w:name w:val="Intense Quote"/>
    <w:basedOn w:val="Normal"/>
    <w:next w:val="Normal"/>
    <w:link w:val="GlAlntChar"/>
    <w:uiPriority w:val="30"/>
    <w:qFormat/>
    <w:rsid w:val="00C14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14C9B"/>
    <w:rPr>
      <w:i/>
      <w:iCs/>
      <w:color w:val="2F5496" w:themeColor="accent1" w:themeShade="BF"/>
    </w:rPr>
  </w:style>
  <w:style w:type="character" w:styleId="GlBavuru">
    <w:name w:val="Intense Reference"/>
    <w:basedOn w:val="VarsaylanParagrafYazTipi"/>
    <w:uiPriority w:val="32"/>
    <w:qFormat/>
    <w:rsid w:val="00C14C9B"/>
    <w:rPr>
      <w:b/>
      <w:bCs/>
      <w:smallCaps/>
      <w:color w:val="2F5496" w:themeColor="accent1" w:themeShade="BF"/>
      <w:spacing w:val="5"/>
    </w:rPr>
  </w:style>
  <w:style w:type="paragraph" w:customStyle="1" w:styleId="isselectedend">
    <w:name w:val="isselectedend"/>
    <w:basedOn w:val="Normal"/>
    <w:rsid w:val="00C14C9B"/>
    <w:pPr>
      <w:spacing w:before="100" w:beforeAutospacing="1" w:after="100" w:afterAutospacing="1"/>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C14C9B"/>
    <w:rPr>
      <w:b/>
      <w:bCs/>
    </w:rPr>
  </w:style>
  <w:style w:type="paragraph" w:styleId="NormalWeb">
    <w:name w:val="Normal (Web)"/>
    <w:basedOn w:val="Normal"/>
    <w:uiPriority w:val="99"/>
    <w:semiHidden/>
    <w:unhideWhenUsed/>
    <w:rsid w:val="00C14C9B"/>
    <w:pPr>
      <w:spacing w:before="100" w:beforeAutospacing="1" w:after="100" w:afterAutospacing="1"/>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Fulya Tüfenkçioğlu</dc:creator>
  <cp:keywords/>
  <dc:description/>
  <cp:lastModifiedBy>Fulya Tüfenkçioğlu</cp:lastModifiedBy>
  <cp:revision>2</cp:revision>
  <dcterms:created xsi:type="dcterms:W3CDTF">2026-06-22T09:37:00Z</dcterms:created>
  <dcterms:modified xsi:type="dcterms:W3CDTF">2026-06-22T09:58:00Z</dcterms:modified>
</cp:coreProperties>
</file>